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I SEE YOU LORD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By: The Asidors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2B4FB2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Verse 1: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I'm so blessed my Lord I can see You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In all the lovely things so fine and true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 beauty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Of the flowers and the rain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between the lines of a sweet refrain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Verse 2: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I'm so blessed my Lord I can see You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Even when I'm lonely and in pain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 beauty of the stars at night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my life I feel alright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Chorus: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Lord in sorrow and in happiness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 glory of sweet success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Lord every hour, everyday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can see You Lord whenever I pray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Verse 3: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I'm so blessed my Lord I can see You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In the smile of a baby sweet and true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 eyes of my very best friends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these bonds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Just like Your love that never ends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Chorus: - (2X)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Lord in sorrow and in happiness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in the glory of sweet success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Lord every hour, everyday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can see You Lord whenever I pray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B4FB2">
        <w:rPr>
          <w:rFonts w:ascii="Courier New" w:hAnsi="Courier New" w:cs="Courier New"/>
          <w:b/>
          <w:sz w:val="20"/>
          <w:szCs w:val="20"/>
        </w:rPr>
        <w:t>Tag: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can see You Lord whenever</w:t>
      </w:r>
    </w:p>
    <w:p w:rsidR="002B4FB2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pray</w:t>
      </w:r>
    </w:p>
    <w:p w:rsidR="00CF2D1B" w:rsidRPr="002B4FB2" w:rsidRDefault="002B4FB2" w:rsidP="002B4FB2">
      <w:pPr>
        <w:spacing w:after="0"/>
        <w:rPr>
          <w:rFonts w:ascii="Courier New" w:hAnsi="Courier New" w:cs="Courier New"/>
          <w:sz w:val="20"/>
          <w:szCs w:val="20"/>
        </w:rPr>
      </w:pPr>
      <w:r w:rsidRPr="002B4FB2">
        <w:rPr>
          <w:rFonts w:ascii="Courier New" w:hAnsi="Courier New" w:cs="Courier New"/>
          <w:sz w:val="20"/>
          <w:szCs w:val="20"/>
        </w:rPr>
        <w:t>I see You Lord</w:t>
      </w:r>
    </w:p>
    <w:sectPr w:rsidR="00CF2D1B" w:rsidRPr="002B4FB2" w:rsidSect="002B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4FB2"/>
    <w:rsid w:val="002B4FB2"/>
    <w:rsid w:val="00C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2022-09-11T11:12:00Z</dcterms:created>
  <dcterms:modified xsi:type="dcterms:W3CDTF">2022-09-11T11:13:00Z</dcterms:modified>
</cp:coreProperties>
</file>